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7C67" w14:textId="77777777" w:rsidR="00941C59" w:rsidRDefault="00D97301" w:rsidP="004C5F7E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36"/>
          <w:lang w:eastAsia="pl-PL"/>
          <w14:ligatures w14:val="none"/>
        </w:rPr>
        <w:t>Koordynacja wzrokowo-ruchowa u dzieci w wieku przedszkolnym – dlaczego jest tak ważna?</w:t>
      </w:r>
    </w:p>
    <w:p w14:paraId="12B31B2E" w14:textId="3CA8AA27" w:rsidR="00D97301" w:rsidRPr="00D97301" w:rsidRDefault="00D97301" w:rsidP="00941C59">
      <w:pPr>
        <w:spacing w:before="100" w:beforeAutospacing="1" w:after="100" w:afterAutospacing="1" w:line="240" w:lineRule="auto"/>
        <w:outlineLvl w:val="0"/>
        <w:rPr>
          <w:rFonts w:ascii="Cambria" w:eastAsia="Times New Roman" w:hAnsi="Cambria" w:cs="Times New Roman"/>
          <w:b/>
          <w:bCs/>
          <w:kern w:val="36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Czym jest koordynacja wzrokowo-ruchowa?</w:t>
      </w:r>
    </w:p>
    <w:p w14:paraId="7C265C52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Koordynacja wzrokowo-ruchowa to umiejętność współpracy oka i ręki (oraz całego ciała). Oznacza, że dziecko potrafi patrzeć na przedmiot i jednocześnie odpowiednio nim manipulować – rysować, pisać, łapać piłkę czy układać klocki.</w:t>
      </w:r>
    </w:p>
    <w:p w14:paraId="10A8E18C" w14:textId="77777777" w:rsid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W wieku przedszkolnym (3–6 lat) ta umiejętność rozwija się bardzo intensywnie i ma ogromne znaczenie dla dalszej nauki w szkole.</w:t>
      </w:r>
    </w:p>
    <w:p w14:paraId="31E43202" w14:textId="3684687A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Dlaczego koordynacja wzrokowo-ruchowa jest tak ważna?</w:t>
      </w:r>
    </w:p>
    <w:p w14:paraId="1A5F4A46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1. Jest podstawą nauki pisania i rysowania</w:t>
      </w:r>
    </w:p>
    <w:p w14:paraId="54B12736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Dzięki niej dziecko:</w:t>
      </w:r>
    </w:p>
    <w:p w14:paraId="2B3A1CE8" w14:textId="77777777" w:rsidR="00D97301" w:rsidRPr="00D97301" w:rsidRDefault="00D97301" w:rsidP="00941C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prawidłowo trzyma kredkę i ołówek,</w:t>
      </w:r>
    </w:p>
    <w:p w14:paraId="6F73C566" w14:textId="77777777" w:rsidR="00D97301" w:rsidRPr="00D97301" w:rsidRDefault="00D97301" w:rsidP="00941C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potrafi odwzorować litery i kształty,</w:t>
      </w:r>
    </w:p>
    <w:p w14:paraId="4768C115" w14:textId="77777777" w:rsidR="00D97301" w:rsidRPr="00D97301" w:rsidRDefault="00D97301" w:rsidP="00941C5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pisze czytelniej i mniej się męczy podczas pisania.</w:t>
      </w:r>
    </w:p>
    <w:p w14:paraId="3520894E" w14:textId="38FA95AD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Dzieci z trudnościami w tej sferze często piszą wolno, nieczytelnie i szybko się zniechęcają.</w:t>
      </w:r>
    </w:p>
    <w:p w14:paraId="3C4034A7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2. Pomaga w codziennych czynnościach</w:t>
      </w:r>
    </w:p>
    <w:p w14:paraId="0630B0CE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Koordynacja wzrokowo-ruchowa jest potrzebna do:</w:t>
      </w:r>
    </w:p>
    <w:p w14:paraId="14FB82EA" w14:textId="77777777" w:rsidR="00D97301" w:rsidRPr="00D97301" w:rsidRDefault="00D97301" w:rsidP="00941C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zapinania guzików i suwaków,</w:t>
      </w:r>
    </w:p>
    <w:p w14:paraId="0FDA07B4" w14:textId="77777777" w:rsidR="00D97301" w:rsidRPr="00D97301" w:rsidRDefault="00D97301" w:rsidP="00941C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wiązania butów,</w:t>
      </w:r>
    </w:p>
    <w:p w14:paraId="3A663CD0" w14:textId="77777777" w:rsidR="00D97301" w:rsidRPr="00D97301" w:rsidRDefault="00D97301" w:rsidP="00941C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jedzenia sztućcami,</w:t>
      </w:r>
    </w:p>
    <w:p w14:paraId="7F37C8C8" w14:textId="77777777" w:rsidR="00D97301" w:rsidRPr="00D97301" w:rsidRDefault="00D97301" w:rsidP="00941C5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zabawy klockami, puzzlami i grami planszowymi.</w:t>
      </w:r>
    </w:p>
    <w:p w14:paraId="23787065" w14:textId="7BF8AF96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Dzięki niej dziecko staje się bardziej samodzielne.</w:t>
      </w:r>
    </w:p>
    <w:p w14:paraId="5E7CA32A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3. Wspiera rozwój poznawczy</w:t>
      </w:r>
    </w:p>
    <w:p w14:paraId="6E8C5F3E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Dobra koordynacja wpływa na:</w:t>
      </w:r>
    </w:p>
    <w:p w14:paraId="1A2EB753" w14:textId="77777777" w:rsidR="00D97301" w:rsidRPr="00D97301" w:rsidRDefault="00D97301" w:rsidP="00941C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koncentrację uwagi,</w:t>
      </w:r>
    </w:p>
    <w:p w14:paraId="0D3BB0EA" w14:textId="77777777" w:rsidR="00D97301" w:rsidRPr="00D97301" w:rsidRDefault="00D97301" w:rsidP="00941C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pamięć wzrokową,</w:t>
      </w:r>
    </w:p>
    <w:p w14:paraId="45FEB89B" w14:textId="77777777" w:rsidR="00D97301" w:rsidRPr="00D97301" w:rsidRDefault="00D97301" w:rsidP="00941C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orientację w przestrzeni,</w:t>
      </w:r>
    </w:p>
    <w:p w14:paraId="57FCE39B" w14:textId="77777777" w:rsidR="00D97301" w:rsidRPr="00D97301" w:rsidRDefault="00D97301" w:rsidP="00941C59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planowanie działań.</w:t>
      </w:r>
    </w:p>
    <w:p w14:paraId="78C0DD2C" w14:textId="17F27503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Te umiejętności są bardzo ważne w nauce czytania, matematyki i w pracy szkolnej.</w:t>
      </w:r>
    </w:p>
    <w:p w14:paraId="19F1D13B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4. Wpływa na pewność siebie dziecka</w:t>
      </w:r>
    </w:p>
    <w:p w14:paraId="6CF47BCE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Dziecko, które radzi sobie z zadaniami manualnymi i ruchowymi:</w:t>
      </w:r>
    </w:p>
    <w:p w14:paraId="7A3E7097" w14:textId="77777777" w:rsidR="00D97301" w:rsidRPr="00D97301" w:rsidRDefault="00D97301" w:rsidP="00941C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chętniej podejmuje nowe wyzwania,</w:t>
      </w:r>
    </w:p>
    <w:p w14:paraId="48723A48" w14:textId="77777777" w:rsidR="00D97301" w:rsidRPr="00D97301" w:rsidRDefault="00D97301" w:rsidP="00941C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czuje się pewniejsze w grupie rówieśników,</w:t>
      </w:r>
    </w:p>
    <w:p w14:paraId="6F0465C2" w14:textId="4F31DE5E" w:rsidR="00D97301" w:rsidRPr="00D97301" w:rsidRDefault="00D97301" w:rsidP="00941C59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lastRenderedPageBreak/>
        <w:t>rzadziej przeżywa frustrację i stres.</w:t>
      </w:r>
    </w:p>
    <w:p w14:paraId="16C0B525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outlineLvl w:val="2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5. Jest wskaźnikiem gotowości szkolnej</w:t>
      </w:r>
    </w:p>
    <w:p w14:paraId="571E4792" w14:textId="1443E49F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Poziom koordynacji wzrokowo-ruchowej jest jednym z elementów oceny dojrzałości szkolnej. Pokazuje, czy dziecko jest przygotowane do nauki pisania, czytania i pracy przy stoliku.</w:t>
      </w:r>
    </w:p>
    <w:p w14:paraId="3FACA08E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outlineLvl w:val="1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Jak rodzice mogą wspierać rozwój koordynacji wzrokowo-ruchowej?</w:t>
      </w:r>
    </w:p>
    <w:p w14:paraId="5C982C5E" w14:textId="77777777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Nie potrzeba specjalnych ćwiczeń – najlepsza jest </w:t>
      </w:r>
      <w:r w:rsidRPr="00D97301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zabawa</w:t>
      </w: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:</w:t>
      </w:r>
    </w:p>
    <w:p w14:paraId="54EB089C" w14:textId="77777777" w:rsidR="00D97301" w:rsidRPr="00D97301" w:rsidRDefault="00D97301" w:rsidP="00941C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rysowanie, kolorowanie, lepienie z plasteliny,</w:t>
      </w:r>
    </w:p>
    <w:p w14:paraId="57B6292E" w14:textId="77777777" w:rsidR="00D97301" w:rsidRPr="00D97301" w:rsidRDefault="00D97301" w:rsidP="00941C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wycinanie nożyczkami, wydzieranki, malowanie farbami,</w:t>
      </w:r>
    </w:p>
    <w:p w14:paraId="0256A1C1" w14:textId="77777777" w:rsidR="00D97301" w:rsidRPr="00D97301" w:rsidRDefault="00D97301" w:rsidP="00941C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układanie puzzli i klocków,</w:t>
      </w:r>
    </w:p>
    <w:p w14:paraId="50882CFF" w14:textId="77777777" w:rsidR="00D97301" w:rsidRPr="00D97301" w:rsidRDefault="00D97301" w:rsidP="00941C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nawlekanie koralików, zabawy manualne,</w:t>
      </w:r>
    </w:p>
    <w:p w14:paraId="13332236" w14:textId="77777777" w:rsidR="00D97301" w:rsidRPr="00D97301" w:rsidRDefault="00D97301" w:rsidP="00941C5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rzucanie i łapanie piłki, gry ruchowe.</w:t>
      </w:r>
    </w:p>
    <w:p w14:paraId="395BD741" w14:textId="5C32CE75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Kilka minut takich aktywności dziennie ma ogromne znaczenie dla rozwoju dziecka.</w:t>
      </w:r>
    </w:p>
    <w:p w14:paraId="09FEBB90" w14:textId="378E4171" w:rsidR="00D97301" w:rsidRPr="00D97301" w:rsidRDefault="00D97301" w:rsidP="00941C59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t>Koordynacja wzrokowo-ruchowa to jedna z kluczowych umiejętności w wieku przedszkolnym.</w:t>
      </w: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br/>
        <w:t>Wpływa na naukę pisania, samodzielność, koncentrację oraz pewność siebie dziecka.</w:t>
      </w:r>
      <w:r w:rsidRPr="00D97301">
        <w:rPr>
          <w:rFonts w:ascii="Cambria" w:eastAsia="Times New Roman" w:hAnsi="Cambria" w:cs="Times New Roman"/>
          <w:kern w:val="0"/>
          <w:lang w:eastAsia="pl-PL"/>
          <w14:ligatures w14:val="none"/>
        </w:rPr>
        <w:br/>
        <w:t>Warto wspierać jej rozwój poprzez codzienne zabawy manualne i ruchowe – bo najlepszą formą nauki dla dziecka jest zabawa.</w:t>
      </w:r>
    </w:p>
    <w:p w14:paraId="26204199" w14:textId="77777777" w:rsidR="00D97301" w:rsidRPr="00D97301" w:rsidRDefault="00D97301" w:rsidP="00D97301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sectPr w:rsidR="00D97301" w:rsidRPr="00D9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866"/>
    <w:multiLevelType w:val="multilevel"/>
    <w:tmpl w:val="02B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41970"/>
    <w:multiLevelType w:val="multilevel"/>
    <w:tmpl w:val="32E2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D4A12"/>
    <w:multiLevelType w:val="multilevel"/>
    <w:tmpl w:val="D484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B4CDC"/>
    <w:multiLevelType w:val="multilevel"/>
    <w:tmpl w:val="B41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E27488"/>
    <w:multiLevelType w:val="multilevel"/>
    <w:tmpl w:val="8E88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758A6"/>
    <w:multiLevelType w:val="multilevel"/>
    <w:tmpl w:val="204A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A73F6"/>
    <w:multiLevelType w:val="multilevel"/>
    <w:tmpl w:val="0D78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B37C7"/>
    <w:multiLevelType w:val="multilevel"/>
    <w:tmpl w:val="0DCCB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550E6"/>
    <w:multiLevelType w:val="multilevel"/>
    <w:tmpl w:val="8228C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E90FF0"/>
    <w:multiLevelType w:val="multilevel"/>
    <w:tmpl w:val="1D5E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D5190"/>
    <w:multiLevelType w:val="multilevel"/>
    <w:tmpl w:val="9D2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E49DE"/>
    <w:multiLevelType w:val="multilevel"/>
    <w:tmpl w:val="FD8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4473F4"/>
    <w:multiLevelType w:val="multilevel"/>
    <w:tmpl w:val="5B22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46C18"/>
    <w:multiLevelType w:val="multilevel"/>
    <w:tmpl w:val="386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DD48E4"/>
    <w:multiLevelType w:val="multilevel"/>
    <w:tmpl w:val="420E6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3753A4"/>
    <w:multiLevelType w:val="multilevel"/>
    <w:tmpl w:val="1E5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07A55"/>
    <w:multiLevelType w:val="multilevel"/>
    <w:tmpl w:val="B5C4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54E7A"/>
    <w:multiLevelType w:val="multilevel"/>
    <w:tmpl w:val="B208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35082">
    <w:abstractNumId w:val="5"/>
  </w:num>
  <w:num w:numId="2" w16cid:durableId="1516114731">
    <w:abstractNumId w:val="0"/>
  </w:num>
  <w:num w:numId="3" w16cid:durableId="1470787617">
    <w:abstractNumId w:val="1"/>
  </w:num>
  <w:num w:numId="4" w16cid:durableId="2066369298">
    <w:abstractNumId w:val="13"/>
  </w:num>
  <w:num w:numId="5" w16cid:durableId="705375569">
    <w:abstractNumId w:val="6"/>
  </w:num>
  <w:num w:numId="6" w16cid:durableId="825705125">
    <w:abstractNumId w:val="7"/>
  </w:num>
  <w:num w:numId="7" w16cid:durableId="1412654052">
    <w:abstractNumId w:val="15"/>
  </w:num>
  <w:num w:numId="8" w16cid:durableId="861170302">
    <w:abstractNumId w:val="14"/>
  </w:num>
  <w:num w:numId="9" w16cid:durableId="1795636367">
    <w:abstractNumId w:val="4"/>
  </w:num>
  <w:num w:numId="10" w16cid:durableId="1193300381">
    <w:abstractNumId w:val="17"/>
  </w:num>
  <w:num w:numId="11" w16cid:durableId="1065373789">
    <w:abstractNumId w:val="2"/>
  </w:num>
  <w:num w:numId="12" w16cid:durableId="2144273139">
    <w:abstractNumId w:val="11"/>
  </w:num>
  <w:num w:numId="13" w16cid:durableId="1588728450">
    <w:abstractNumId w:val="10"/>
  </w:num>
  <w:num w:numId="14" w16cid:durableId="1362971091">
    <w:abstractNumId w:val="12"/>
  </w:num>
  <w:num w:numId="15" w16cid:durableId="1218280704">
    <w:abstractNumId w:val="16"/>
  </w:num>
  <w:num w:numId="16" w16cid:durableId="482281133">
    <w:abstractNumId w:val="8"/>
  </w:num>
  <w:num w:numId="17" w16cid:durableId="127013359">
    <w:abstractNumId w:val="9"/>
  </w:num>
  <w:num w:numId="18" w16cid:durableId="180199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63"/>
    <w:rsid w:val="00172BAE"/>
    <w:rsid w:val="004C5F7E"/>
    <w:rsid w:val="005707CF"/>
    <w:rsid w:val="0059649E"/>
    <w:rsid w:val="00692CD9"/>
    <w:rsid w:val="006E410B"/>
    <w:rsid w:val="0082675D"/>
    <w:rsid w:val="00866DB2"/>
    <w:rsid w:val="008A3587"/>
    <w:rsid w:val="00941C59"/>
    <w:rsid w:val="009D23C3"/>
    <w:rsid w:val="00A66EDD"/>
    <w:rsid w:val="00AB680B"/>
    <w:rsid w:val="00B216EB"/>
    <w:rsid w:val="00CA7FF1"/>
    <w:rsid w:val="00D97301"/>
    <w:rsid w:val="00EE7569"/>
    <w:rsid w:val="00F1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37861"/>
  <w15:chartTrackingRefBased/>
  <w15:docId w15:val="{9C85568F-FBB7-4119-BD98-AA0601C1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F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F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F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F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F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F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F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F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F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F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F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2025-10-01T06:10:00Z</dcterms:created>
  <dcterms:modified xsi:type="dcterms:W3CDTF">2026-02-10T09:15:00Z</dcterms:modified>
</cp:coreProperties>
</file>